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6D" w:rsidRDefault="00913B6D" w:rsidP="00913B6D">
      <w:pPr>
        <w:spacing w:after="0"/>
        <w:jc w:val="both"/>
      </w:pPr>
      <w:r>
        <w:t xml:space="preserve">Подпункт 3.1.1. статьи 3 «Планирование и информационное обеспечение закупки»  после слов «является единая информационная система» дополнить «, </w:t>
      </w:r>
      <w:r w:rsidRPr="00913B6D">
        <w:t>а также официальный сайт единой информационной системы в информационно-телекоммуникационной сети «Интернет» (далее - официальный сайт)</w:t>
      </w:r>
      <w:r>
        <w:t>»</w:t>
      </w:r>
    </w:p>
    <w:p w:rsidR="00913B6D" w:rsidRDefault="00913B6D" w:rsidP="00913B6D">
      <w:pPr>
        <w:spacing w:after="0"/>
        <w:jc w:val="both"/>
      </w:pPr>
    </w:p>
    <w:p w:rsidR="00913B6D" w:rsidRDefault="00913B6D" w:rsidP="00913B6D">
      <w:pPr>
        <w:spacing w:after="0"/>
        <w:jc w:val="both"/>
      </w:pPr>
      <w:r w:rsidRPr="00913B6D">
        <w:t>Подпункт 3.1.</w:t>
      </w:r>
      <w:r>
        <w:t>2</w:t>
      </w:r>
      <w:r w:rsidRPr="00913B6D">
        <w:t>. статьи 3 «Планирование и информационное обеспечение закупки»  после слов «</w:t>
      </w:r>
      <w:r>
        <w:t>в</w:t>
      </w:r>
      <w:r w:rsidRPr="00913B6D">
        <w:t xml:space="preserve"> един</w:t>
      </w:r>
      <w:r>
        <w:t>ой</w:t>
      </w:r>
      <w:r w:rsidRPr="00913B6D">
        <w:t xml:space="preserve"> информационн</w:t>
      </w:r>
      <w:r>
        <w:t>ой</w:t>
      </w:r>
      <w:r w:rsidRPr="00913B6D">
        <w:t xml:space="preserve"> систем</w:t>
      </w:r>
      <w:r>
        <w:t>е</w:t>
      </w:r>
      <w:r w:rsidRPr="00913B6D">
        <w:t xml:space="preserve">» дополнить </w:t>
      </w:r>
      <w:r>
        <w:t>«</w:t>
      </w:r>
      <w:r w:rsidRPr="00913B6D">
        <w:t xml:space="preserve">и на официальном сайте, за исключением случаев, предусмотренных подпунктом 3.1.3. Положения» </w:t>
      </w:r>
    </w:p>
    <w:p w:rsidR="007265EC" w:rsidRDefault="007265EC" w:rsidP="00913B6D">
      <w:pPr>
        <w:spacing w:after="0"/>
        <w:jc w:val="both"/>
      </w:pPr>
    </w:p>
    <w:p w:rsidR="007265EC" w:rsidRDefault="007265EC" w:rsidP="00913B6D">
      <w:pPr>
        <w:spacing w:after="0"/>
        <w:jc w:val="both"/>
      </w:pPr>
      <w:r>
        <w:t xml:space="preserve">Подпункт 3.1.3. </w:t>
      </w:r>
      <w:r w:rsidRPr="007265EC">
        <w:t>статьи 3 «Планирование и информационное обеспечение закупки»</w:t>
      </w:r>
      <w:r>
        <w:t xml:space="preserve"> читать в следующей редакции:</w:t>
      </w:r>
    </w:p>
    <w:p w:rsidR="007265EC" w:rsidRDefault="007265EC" w:rsidP="007265EC">
      <w:pPr>
        <w:spacing w:after="0"/>
        <w:jc w:val="both"/>
      </w:pPr>
      <w:r>
        <w:t>«3.1.3.</w:t>
      </w:r>
      <w:r>
        <w:tab/>
      </w:r>
      <w:proofErr w:type="gramStart"/>
      <w: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подпунктом 3.1.4. настоящей Положения,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7265EC" w:rsidRDefault="007265EC" w:rsidP="007265EC">
      <w:pPr>
        <w:spacing w:after="0"/>
        <w:jc w:val="both"/>
      </w:pPr>
      <w:r>
        <w:t>•</w:t>
      </w:r>
      <w:r>
        <w:tab/>
        <w:t>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265EC" w:rsidRDefault="007265EC" w:rsidP="007265EC">
      <w:pPr>
        <w:spacing w:after="0"/>
        <w:jc w:val="both"/>
      </w:pPr>
      <w:r>
        <w:t>•</w:t>
      </w:r>
      <w:r>
        <w:ta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265EC" w:rsidRDefault="007265EC" w:rsidP="007265EC">
      <w:pPr>
        <w:spacing w:after="0"/>
        <w:jc w:val="both"/>
      </w:pPr>
      <w:r>
        <w:t>•</w:t>
      </w:r>
      <w:r>
        <w:tab/>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roofErr w:type="gramStart"/>
      <w:r>
        <w:t>.</w:t>
      </w:r>
      <w:r>
        <w:t>».</w:t>
      </w:r>
      <w:proofErr w:type="gramEnd"/>
    </w:p>
    <w:p w:rsidR="0088010C" w:rsidRDefault="0088010C" w:rsidP="007265EC">
      <w:pPr>
        <w:spacing w:after="0"/>
        <w:jc w:val="both"/>
      </w:pPr>
    </w:p>
    <w:p w:rsidR="007265EC" w:rsidRDefault="0088010C" w:rsidP="007265EC">
      <w:pPr>
        <w:spacing w:after="0"/>
        <w:jc w:val="both"/>
      </w:pPr>
      <w:r w:rsidRPr="0088010C">
        <w:t>Подпункт 3.1.</w:t>
      </w:r>
      <w:r>
        <w:t>4</w:t>
      </w:r>
      <w:r w:rsidRPr="0088010C">
        <w:t>. статьи 3 «Планирование и информационное обеспечение закупки» читать в следующей редакции:</w:t>
      </w:r>
    </w:p>
    <w:p w:rsidR="0088010C" w:rsidRDefault="0088010C" w:rsidP="0088010C">
      <w:pPr>
        <w:spacing w:after="0"/>
        <w:jc w:val="both"/>
      </w:pPr>
      <w:r>
        <w:t>«</w:t>
      </w:r>
      <w:r>
        <w:t>3.1.4.</w:t>
      </w:r>
      <w:r>
        <w:tab/>
        <w:t>Правительство Российской Федерации вправе определить:</w:t>
      </w:r>
    </w:p>
    <w:p w:rsidR="0088010C" w:rsidRDefault="0088010C" w:rsidP="0088010C">
      <w:pPr>
        <w:spacing w:after="0"/>
        <w:jc w:val="both"/>
      </w:pPr>
      <w:r>
        <w:t>1)</w:t>
      </w:r>
      <w:r>
        <w:tab/>
        <w:t>конкретную закупку, информация о которой не подлежит размещению в ЕИС и на официальном сайте;</w:t>
      </w:r>
    </w:p>
    <w:p w:rsidR="0088010C" w:rsidRDefault="0088010C" w:rsidP="0088010C">
      <w:pPr>
        <w:spacing w:after="0"/>
        <w:jc w:val="both"/>
      </w:pPr>
      <w:r>
        <w:t>2)</w:t>
      </w:r>
      <w:r>
        <w:tab/>
        <w:t>перечни и (или) группы товаров, работ, услуг, информация о закупке которых не подлежит в ЕИС и на официальном сайте;</w:t>
      </w:r>
    </w:p>
    <w:p w:rsidR="0088010C" w:rsidRDefault="0088010C" w:rsidP="0088010C">
      <w:pPr>
        <w:spacing w:after="0"/>
        <w:jc w:val="both"/>
      </w:pPr>
      <w:r>
        <w:t>3)</w:t>
      </w:r>
      <w:r>
        <w:tab/>
        <w:t xml:space="preserve">перечень оснований </w:t>
      </w:r>
      <w:proofErr w:type="spellStart"/>
      <w:r>
        <w:t>неразмещения</w:t>
      </w:r>
      <w:proofErr w:type="spellEnd"/>
      <w:r>
        <w:t xml:space="preserve"> в ЕИС и на официальном сайте информации о поставщике (подрядчике, исполнителе), с которым заключен договор;</w:t>
      </w:r>
    </w:p>
    <w:p w:rsidR="0088010C" w:rsidRDefault="0088010C" w:rsidP="0088010C">
      <w:pPr>
        <w:spacing w:after="0"/>
        <w:jc w:val="both"/>
      </w:pPr>
      <w:r>
        <w:lastRenderedPageBreak/>
        <w:t>4)</w:t>
      </w:r>
      <w:r>
        <w:tab/>
        <w:t>перечни и (или) группы товаров, работ, услуг, закупки которых осуществляются конкретными заказчиками, информация о закупке которых не подлежит размещению в ЕИС и на официальном сайте</w:t>
      </w:r>
      <w:proofErr w:type="gramStart"/>
      <w:r>
        <w:t>.</w:t>
      </w:r>
      <w:r>
        <w:t>».</w:t>
      </w:r>
      <w:proofErr w:type="gramEnd"/>
    </w:p>
    <w:p w:rsidR="0088010C" w:rsidRDefault="0088010C" w:rsidP="0088010C">
      <w:pPr>
        <w:spacing w:after="0"/>
        <w:jc w:val="both"/>
      </w:pPr>
    </w:p>
    <w:p w:rsidR="0088010C" w:rsidRDefault="0088010C" w:rsidP="0088010C">
      <w:pPr>
        <w:spacing w:after="0"/>
        <w:jc w:val="both"/>
      </w:pPr>
      <w:r w:rsidRPr="0088010C">
        <w:t>Подпункт 3.1.</w:t>
      </w:r>
      <w:r>
        <w:t>7</w:t>
      </w:r>
      <w:r w:rsidRPr="0088010C">
        <w:t>. статьи 3 «Планирование и информационное обеспечение закупки» читать в следующей редакции:</w:t>
      </w:r>
    </w:p>
    <w:p w:rsidR="0088010C" w:rsidRDefault="0088010C" w:rsidP="0088010C">
      <w:pPr>
        <w:spacing w:after="0"/>
        <w:jc w:val="both"/>
      </w:pPr>
      <w:r>
        <w:t>«</w:t>
      </w:r>
      <w:r w:rsidRPr="0088010C">
        <w:t>3.1.7.</w:t>
      </w:r>
      <w:r w:rsidRPr="0088010C">
        <w:tab/>
        <w:t>Размещенные Заказчиками в ЕИС информации о закупке, предоставление доступа к такой информации осуществляются без взимания платы</w:t>
      </w:r>
      <w:proofErr w:type="gramStart"/>
      <w:r w:rsidRPr="0088010C">
        <w:t>.</w:t>
      </w:r>
      <w:r>
        <w:t>».</w:t>
      </w:r>
      <w:proofErr w:type="gramEnd"/>
    </w:p>
    <w:p w:rsidR="00913B6D" w:rsidRDefault="00913B6D" w:rsidP="00913B6D">
      <w:pPr>
        <w:spacing w:after="0"/>
        <w:jc w:val="both"/>
      </w:pPr>
    </w:p>
    <w:p w:rsidR="00DE0A7E" w:rsidRDefault="00001126" w:rsidP="005728BA">
      <w:pPr>
        <w:spacing w:after="0"/>
      </w:pPr>
      <w:r>
        <w:t xml:space="preserve">Пункт 6.8. </w:t>
      </w:r>
      <w:r w:rsidR="00427520">
        <w:t>статьи 6</w:t>
      </w:r>
      <w:r w:rsidRPr="00001126">
        <w:t>.</w:t>
      </w:r>
      <w:r>
        <w:t xml:space="preserve"> «</w:t>
      </w:r>
      <w:r w:rsidRPr="00001126">
        <w:t>Общие требования к содержанию извещения о закупке</w:t>
      </w:r>
      <w:r>
        <w:t>» дополнить подпунктами следующего содержания:</w:t>
      </w:r>
    </w:p>
    <w:p w:rsidR="00001126" w:rsidRDefault="00001126" w:rsidP="005728BA">
      <w:pPr>
        <w:spacing w:after="0"/>
      </w:pPr>
      <w:r>
        <w:t>•</w:t>
      </w:r>
      <w: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01126" w:rsidRDefault="00001126" w:rsidP="005728BA">
      <w:pPr>
        <w:spacing w:after="0"/>
      </w:pPr>
      <w:r>
        <w:t>•</w:t>
      </w:r>
      <w: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728BA" w:rsidRDefault="005728BA" w:rsidP="005728BA">
      <w:pPr>
        <w:spacing w:after="0"/>
      </w:pPr>
    </w:p>
    <w:p w:rsidR="0080271F" w:rsidRDefault="0080271F" w:rsidP="005728BA">
      <w:pPr>
        <w:spacing w:after="0"/>
      </w:pPr>
      <w:r>
        <w:t xml:space="preserve">Пункт 6.9. </w:t>
      </w:r>
      <w:r w:rsidR="00427520">
        <w:t>статьи 6</w:t>
      </w:r>
      <w:r w:rsidRPr="0080271F">
        <w:t>.</w:t>
      </w:r>
      <w:r>
        <w:t xml:space="preserve"> «</w:t>
      </w:r>
      <w:r w:rsidRPr="0080271F">
        <w:t>Общие требования к содержанию документации о закупке</w:t>
      </w:r>
      <w:r>
        <w:t>»</w:t>
      </w:r>
      <w:r w:rsidRPr="0080271F">
        <w:t xml:space="preserve"> </w:t>
      </w:r>
      <w:r>
        <w:t>дополнить подпунктами следующего содержания:</w:t>
      </w:r>
    </w:p>
    <w:p w:rsidR="0080271F" w:rsidRDefault="0080271F" w:rsidP="005728BA">
      <w:pPr>
        <w:spacing w:after="0"/>
      </w:pPr>
      <w:r>
        <w:t>•</w:t>
      </w:r>
      <w: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01126" w:rsidRDefault="0080271F" w:rsidP="005728BA">
      <w:pPr>
        <w:spacing w:after="0"/>
      </w:pPr>
      <w:r>
        <w:t>•</w:t>
      </w:r>
      <w: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E6BB5" w:rsidRDefault="007E6BB5" w:rsidP="005728BA">
      <w:pPr>
        <w:spacing w:after="0"/>
      </w:pPr>
    </w:p>
    <w:p w:rsidR="007E6BB5" w:rsidRDefault="007E6BB5" w:rsidP="005728BA">
      <w:pPr>
        <w:spacing w:after="0"/>
      </w:pPr>
      <w:r>
        <w:t xml:space="preserve">В подпункте 6.10.2. пункта 6.10. </w:t>
      </w:r>
      <w:r w:rsidRPr="007E6BB5">
        <w:t xml:space="preserve">статьи 6. «Общие требования к содержанию документации о закупке» </w:t>
      </w:r>
      <w:r>
        <w:t>слова «</w:t>
      </w:r>
      <w:r w:rsidRPr="007E6BB5">
        <w:t>наименован</w:t>
      </w:r>
      <w:r>
        <w:t>ие страны происхождения товара</w:t>
      </w:r>
      <w:proofErr w:type="gramStart"/>
      <w:r>
        <w:t>,»</w:t>
      </w:r>
      <w:proofErr w:type="gramEnd"/>
      <w:r>
        <w:t xml:space="preserve"> исключить.</w:t>
      </w:r>
    </w:p>
    <w:p w:rsidR="005728BA" w:rsidRDefault="005728BA" w:rsidP="005728BA">
      <w:pPr>
        <w:spacing w:after="0"/>
        <w:jc w:val="both"/>
      </w:pPr>
    </w:p>
    <w:p w:rsidR="005728BA" w:rsidRDefault="005728BA" w:rsidP="005728BA">
      <w:pPr>
        <w:spacing w:after="0"/>
        <w:jc w:val="both"/>
      </w:pPr>
      <w:r>
        <w:t>В пункт</w:t>
      </w:r>
      <w:r w:rsidR="00427520">
        <w:t>е</w:t>
      </w:r>
      <w:r>
        <w:t xml:space="preserve"> </w:t>
      </w:r>
      <w:r w:rsidR="00D72359">
        <w:t xml:space="preserve">8.9 </w:t>
      </w:r>
      <w:r>
        <w:t xml:space="preserve"> </w:t>
      </w:r>
      <w:r w:rsidR="00D72359">
        <w:t>статьи 8</w:t>
      </w:r>
      <w:r w:rsidRPr="005728BA">
        <w:tab/>
      </w:r>
      <w:r>
        <w:t>«</w:t>
      </w:r>
      <w:r w:rsidRPr="005728BA">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t>» слово «банковской» заменить словом «независимой»</w:t>
      </w:r>
    </w:p>
    <w:p w:rsidR="00427520" w:rsidRDefault="00427520" w:rsidP="005728BA">
      <w:pPr>
        <w:spacing w:after="0"/>
        <w:jc w:val="both"/>
      </w:pPr>
    </w:p>
    <w:p w:rsidR="00427520" w:rsidRDefault="00427520" w:rsidP="00427520">
      <w:pPr>
        <w:spacing w:after="0"/>
        <w:jc w:val="both"/>
      </w:pPr>
      <w:r>
        <w:t>Пункт 8.11 статьи 8</w:t>
      </w:r>
      <w:r>
        <w:tab/>
      </w:r>
      <w:r w:rsidRPr="00427520">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r>
        <w:t>читать в следующей редакции:</w:t>
      </w:r>
    </w:p>
    <w:p w:rsidR="00427520" w:rsidRDefault="00427520" w:rsidP="00427520">
      <w:pPr>
        <w:spacing w:after="0"/>
        <w:jc w:val="both"/>
      </w:pPr>
      <w:r>
        <w:t>«8.11. 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874E66" w:rsidRDefault="00427520" w:rsidP="00427520">
      <w:pPr>
        <w:pStyle w:val="a3"/>
        <w:numPr>
          <w:ilvl w:val="0"/>
          <w:numId w:val="1"/>
        </w:numPr>
        <w:spacing w:after="0"/>
        <w:ind w:left="0" w:firstLine="360"/>
        <w:jc w:val="both"/>
      </w:pPr>
      <w:r>
        <w:t>независимая гарантия должна быть выдана гарантом, предусмотренным частью 1 статьи 45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874E66" w:rsidRDefault="00427520" w:rsidP="00427520">
      <w:pPr>
        <w:pStyle w:val="a3"/>
        <w:numPr>
          <w:ilvl w:val="0"/>
          <w:numId w:val="1"/>
        </w:numPr>
        <w:spacing w:after="0"/>
        <w:ind w:left="0" w:firstLine="360"/>
        <w:jc w:val="both"/>
      </w:pPr>
      <w:r>
        <w:t>информация о независимой гарантии должна быть включена в реестр независимых гарантий, предусмотренных частью 8 статьи 45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874E66" w:rsidRDefault="00427520" w:rsidP="00427520">
      <w:pPr>
        <w:pStyle w:val="a3"/>
        <w:numPr>
          <w:ilvl w:val="0"/>
          <w:numId w:val="1"/>
        </w:numPr>
        <w:spacing w:after="0"/>
        <w:ind w:left="0" w:firstLine="360"/>
        <w:jc w:val="both"/>
      </w:pPr>
      <w:r>
        <w:t>независимая гарантия не может быть отозвана выдавшим ее гарантом;</w:t>
      </w:r>
    </w:p>
    <w:p w:rsidR="00427520" w:rsidRDefault="00427520" w:rsidP="00427520">
      <w:pPr>
        <w:pStyle w:val="a3"/>
        <w:numPr>
          <w:ilvl w:val="0"/>
          <w:numId w:val="1"/>
        </w:numPr>
        <w:spacing w:after="0"/>
        <w:ind w:left="0" w:firstLine="360"/>
        <w:jc w:val="both"/>
      </w:pPr>
      <w:r>
        <w:lastRenderedPageBreak/>
        <w:t>независимая гарантия должна содержать:</w:t>
      </w:r>
    </w:p>
    <w:p w:rsidR="00427520" w:rsidRDefault="00427520" w:rsidP="00427520">
      <w:pPr>
        <w:spacing w:after="0"/>
        <w:jc w:val="both"/>
      </w:pPr>
      <w: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27520" w:rsidRDefault="00427520" w:rsidP="00427520">
      <w:pPr>
        <w:spacing w:after="0"/>
        <w:jc w:val="both"/>
      </w:pPr>
      <w:r>
        <w:t xml:space="preserve">б) перечень документов, подлежащих предоставлению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001E42C8" w:rsidRPr="001E42C8">
        <w:t>с частью 4  пункта 8.34. настоящего Положения</w:t>
      </w:r>
      <w:r>
        <w:t>;</w:t>
      </w:r>
    </w:p>
    <w:p w:rsidR="00427520" w:rsidRDefault="00427520" w:rsidP="00427520">
      <w:pPr>
        <w:spacing w:after="0"/>
        <w:jc w:val="both"/>
      </w:pPr>
      <w:r>
        <w:t>в)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roofErr w:type="gramStart"/>
      <w:r>
        <w:t>.»</w:t>
      </w:r>
      <w:proofErr w:type="gramEnd"/>
    </w:p>
    <w:p w:rsidR="00427520" w:rsidRDefault="00427520" w:rsidP="00427520">
      <w:pPr>
        <w:spacing w:after="0"/>
        <w:jc w:val="both"/>
      </w:pPr>
      <w:r w:rsidRPr="00427520">
        <w:t>Пункт 8.11 статьи 8</w:t>
      </w:r>
      <w:r>
        <w:t xml:space="preserve"> </w:t>
      </w:r>
      <w:r w:rsidRPr="00427520">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t xml:space="preserve"> дополнить пунктами 8.11.1 и 8.11.2 следующего содержания:</w:t>
      </w:r>
    </w:p>
    <w:p w:rsidR="00427520" w:rsidRDefault="00427520" w:rsidP="00427520">
      <w:pPr>
        <w:spacing w:after="0"/>
        <w:jc w:val="both"/>
      </w:pPr>
      <w:r>
        <w:t>«8.11.1. 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427520" w:rsidRDefault="00427520" w:rsidP="00427520">
      <w:pPr>
        <w:spacing w:after="0"/>
        <w:jc w:val="both"/>
      </w:pPr>
      <w:r>
        <w:t>8.11.2.</w:t>
      </w:r>
      <w:r>
        <w:tab/>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Start"/>
      <w:r>
        <w:t>.»</w:t>
      </w:r>
      <w:proofErr w:type="gramEnd"/>
    </w:p>
    <w:p w:rsidR="00427520" w:rsidRDefault="00427520" w:rsidP="00427520">
      <w:pPr>
        <w:spacing w:after="0"/>
        <w:jc w:val="both"/>
      </w:pPr>
    </w:p>
    <w:p w:rsidR="00427520" w:rsidRDefault="00427520" w:rsidP="00427520">
      <w:pPr>
        <w:spacing w:after="0"/>
        <w:jc w:val="both"/>
      </w:pPr>
      <w:r>
        <w:t xml:space="preserve">Пункт </w:t>
      </w:r>
      <w:r w:rsidRPr="00427520">
        <w:t>8.14. статьи 8</w:t>
      </w:r>
      <w:r>
        <w:t xml:space="preserve"> </w:t>
      </w:r>
      <w:r w:rsidRPr="00427520">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t xml:space="preserve"> читать в следующей редакции:</w:t>
      </w:r>
    </w:p>
    <w:p w:rsidR="00427520" w:rsidRDefault="00427520" w:rsidP="00427520">
      <w:pPr>
        <w:spacing w:after="0"/>
        <w:jc w:val="both"/>
      </w:pPr>
      <w:r>
        <w:t xml:space="preserve">«8.14. </w:t>
      </w:r>
      <w:proofErr w:type="gramStart"/>
      <w:r w:rsidRPr="00427520">
        <w:t>В случаях, предусмотренных частью 26 статьи 3.2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w:t>
      </w:r>
      <w:proofErr w:type="gramEnd"/>
      <w:r w:rsidRPr="00427520">
        <w:t>, предоставленной в качестве обеспечения заявки на участие в конкурентной закупке с участие СМСП.</w:t>
      </w:r>
      <w:r>
        <w:t>»</w:t>
      </w:r>
    </w:p>
    <w:p w:rsidR="00427520" w:rsidRDefault="00427520" w:rsidP="00427520">
      <w:pPr>
        <w:spacing w:after="0"/>
        <w:jc w:val="both"/>
      </w:pPr>
    </w:p>
    <w:p w:rsidR="001E42C8" w:rsidRDefault="001E42C8" w:rsidP="00427520">
      <w:pPr>
        <w:spacing w:after="0"/>
        <w:jc w:val="both"/>
      </w:pPr>
      <w:r>
        <w:t>С</w:t>
      </w:r>
      <w:r w:rsidRPr="001E42C8">
        <w:t>тать</w:t>
      </w:r>
      <w:r>
        <w:t>ю</w:t>
      </w:r>
      <w:r w:rsidRPr="001E42C8">
        <w:t xml:space="preserve"> 8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t xml:space="preserve"> дополнить пунктами 8.33. и 8.34 следующего содержания:</w:t>
      </w:r>
    </w:p>
    <w:p w:rsidR="001E42C8" w:rsidRDefault="001E42C8" w:rsidP="001E42C8">
      <w:pPr>
        <w:spacing w:after="0"/>
        <w:jc w:val="both"/>
      </w:pPr>
      <w:r>
        <w:t>«8.33.</w:t>
      </w:r>
      <w:r>
        <w:tab/>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частей 1 - 3, подпунктов «а» и «б» части 4 пункта 8.11, пунктов 8.11.1. и 8.11.2. настоящего Положения. При этом такая независимая гарантия:</w:t>
      </w:r>
    </w:p>
    <w:p w:rsidR="001E42C8" w:rsidRDefault="001E42C8" w:rsidP="001E42C8">
      <w:pPr>
        <w:spacing w:after="0"/>
        <w:jc w:val="both"/>
      </w:pPr>
      <w:r>
        <w:t>1)</w:t>
      </w:r>
      <w:r>
        <w:tab/>
        <w:t xml:space="preserve">должна содержать указание на срок ее действия, который не может составлять менее одного месяца </w:t>
      </w:r>
      <w:proofErr w:type="gramStart"/>
      <w:r>
        <w:t>с даты окончания</w:t>
      </w:r>
      <w:proofErr w:type="gramEnd"/>
      <w:r>
        <w:t xml:space="preserve"> предусмотренного извещением об осуществлении конкурентной </w:t>
      </w:r>
      <w:r>
        <w:lastRenderedPageBreak/>
        <w:t>закупки с участием СМСП, документацией о такой закупке срока исполнения основного обязательства;</w:t>
      </w:r>
    </w:p>
    <w:p w:rsidR="001E42C8" w:rsidRDefault="001E42C8" w:rsidP="001E42C8">
      <w:pPr>
        <w:spacing w:after="0"/>
        <w:jc w:val="both"/>
      </w:pPr>
      <w:r>
        <w:t>2)</w:t>
      </w:r>
      <w:r>
        <w:tab/>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E42C8" w:rsidRDefault="001E42C8" w:rsidP="001E42C8">
      <w:pPr>
        <w:spacing w:after="0"/>
        <w:jc w:val="both"/>
      </w:pPr>
      <w:r>
        <w:t>8.34.</w:t>
      </w:r>
      <w:r>
        <w:tab/>
        <w:t>Правительство Российской Федерации вправе установить:</w:t>
      </w:r>
    </w:p>
    <w:p w:rsidR="001E42C8" w:rsidRDefault="001E42C8" w:rsidP="001E42C8">
      <w:pPr>
        <w:spacing w:after="0"/>
        <w:jc w:val="both"/>
      </w:pPr>
      <w:r>
        <w:t>1)</w:t>
      </w:r>
      <w:r>
        <w:tab/>
        <w:t>типовую форму независимой гарантии, предоставляемой в качестве обеспечения заявки на участие в конкурентной закупке с участием СМСП, типовую форму независимой гарантии, предоставляемой в качестве обеспечения исполнения договора, заключаемого по результатам такой закупки;</w:t>
      </w:r>
    </w:p>
    <w:p w:rsidR="001E42C8" w:rsidRDefault="001E42C8" w:rsidP="001E42C8">
      <w:pPr>
        <w:spacing w:after="0"/>
        <w:jc w:val="both"/>
      </w:pPr>
      <w:r>
        <w:t>2)</w:t>
      </w:r>
      <w:r>
        <w:tab/>
        <w:t>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СМСП,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1E42C8" w:rsidRDefault="001E42C8" w:rsidP="001E42C8">
      <w:pPr>
        <w:spacing w:after="0"/>
        <w:jc w:val="both"/>
      </w:pPr>
      <w:r>
        <w:t>3)</w:t>
      </w:r>
      <w:r>
        <w:tab/>
        <w:t>дополнительные требования к независимой гарантии, предоставляемой в качестве обеспечения заявки на участие в конкурентной закупке с участием СМСП, независимой гарантии, предоставляемой в качестве обеспечения исполнения договора, заключаемого по результатам такой закупки;</w:t>
      </w:r>
    </w:p>
    <w:p w:rsidR="001E42C8" w:rsidRDefault="001E42C8" w:rsidP="001E42C8">
      <w:pPr>
        <w:spacing w:after="0"/>
        <w:jc w:val="both"/>
      </w:pPr>
      <w:r>
        <w:t>4)</w:t>
      </w:r>
      <w:r>
        <w:tab/>
        <w:t>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СМСП, независимой гарантии, предоставленной в качестве обеспечения исполнения договора, заключаемого по результатам такой закупки;</w:t>
      </w:r>
    </w:p>
    <w:p w:rsidR="00427520" w:rsidRDefault="001E42C8" w:rsidP="001E42C8">
      <w:pPr>
        <w:spacing w:after="0"/>
        <w:jc w:val="both"/>
      </w:pPr>
      <w:r>
        <w:t>5)</w:t>
      </w:r>
      <w:r>
        <w:tab/>
        <w:t>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roofErr w:type="gramStart"/>
      <w:r>
        <w:t>.»</w:t>
      </w:r>
      <w:proofErr w:type="gramEnd"/>
    </w:p>
    <w:p w:rsidR="00385EC7" w:rsidRDefault="00385EC7" w:rsidP="001E42C8">
      <w:pPr>
        <w:spacing w:after="0"/>
        <w:jc w:val="both"/>
      </w:pPr>
    </w:p>
    <w:p w:rsidR="00385EC7" w:rsidRDefault="00385EC7" w:rsidP="001E42C8">
      <w:pPr>
        <w:spacing w:after="0"/>
        <w:jc w:val="both"/>
      </w:pPr>
      <w:r>
        <w:t>Подпункты 2.3.3., 2.3.4., 2.3.5. пункта 2.3 статьи 2 «Участники закупки» читать в следующей редакции:</w:t>
      </w:r>
    </w:p>
    <w:p w:rsidR="00385EC7" w:rsidRDefault="00385EC7" w:rsidP="00385EC7">
      <w:pPr>
        <w:spacing w:after="0"/>
        <w:jc w:val="both"/>
      </w:pPr>
      <w:r>
        <w:t>«2.3.3.</w:t>
      </w:r>
      <w:r>
        <w:tab/>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385EC7" w:rsidRDefault="00385EC7" w:rsidP="00385EC7">
      <w:pPr>
        <w:spacing w:after="0"/>
        <w:jc w:val="both"/>
      </w:pPr>
      <w:r>
        <w:t>2.3.4.</w:t>
      </w:r>
      <w:r>
        <w:tab/>
        <w:t>Членами комиссии по осуществлению закупок не могут быть:</w:t>
      </w:r>
    </w:p>
    <w:p w:rsidR="00385EC7" w:rsidRDefault="00385EC7" w:rsidP="00385EC7">
      <w:pPr>
        <w:spacing w:after="0"/>
        <w:jc w:val="both"/>
      </w:pPr>
      <w:proofErr w:type="gramStart"/>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85EC7" w:rsidRDefault="00385EC7" w:rsidP="00385EC7">
      <w:pPr>
        <w:spacing w:after="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85EC7" w:rsidRDefault="00385EC7" w:rsidP="00385EC7">
      <w:pPr>
        <w:spacing w:after="0"/>
        <w:jc w:val="both"/>
      </w:pPr>
      <w:r>
        <w:t xml:space="preserve">3) иные физические лица в случаях, определенных положением о закупке. </w:t>
      </w:r>
    </w:p>
    <w:p w:rsidR="00385EC7" w:rsidRDefault="00385EC7" w:rsidP="00385EC7">
      <w:pPr>
        <w:spacing w:after="0"/>
        <w:jc w:val="both"/>
      </w:pPr>
      <w:r>
        <w:t>2.3.5.</w:t>
      </w:r>
      <w:r>
        <w:tab/>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w:t>
      </w:r>
      <w:r>
        <w:lastRenderedPageBreak/>
        <w:t>обстоятельств, предусмотренных подпунктом 2.3.4. настоящей статьи. В случае выявления в составе комиссии по осуществлению закупок физических лиц, указанных в подпункте 2.3.4.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2.3.4. настоящей статьи</w:t>
      </w:r>
      <w:proofErr w:type="gramStart"/>
      <w:r>
        <w:t>.».</w:t>
      </w:r>
      <w:proofErr w:type="gramEnd"/>
    </w:p>
    <w:p w:rsidR="00385EC7" w:rsidRDefault="00385EC7" w:rsidP="00385EC7">
      <w:pPr>
        <w:spacing w:after="0"/>
        <w:jc w:val="both"/>
      </w:pPr>
    </w:p>
    <w:p w:rsidR="0088010C" w:rsidRPr="0088010C" w:rsidRDefault="0088010C" w:rsidP="0088010C">
      <w:pPr>
        <w:spacing w:after="0"/>
        <w:jc w:val="center"/>
        <w:rPr>
          <w:b/>
        </w:rPr>
      </w:pPr>
      <w:r w:rsidRPr="0088010C">
        <w:rPr>
          <w:b/>
        </w:rPr>
        <w:t>Федеральный закон от 11.06.2022 № 160-ФЗ</w:t>
      </w:r>
    </w:p>
    <w:p w:rsidR="0088010C" w:rsidRPr="0088010C" w:rsidRDefault="0088010C" w:rsidP="0088010C">
      <w:pPr>
        <w:spacing w:after="0"/>
        <w:jc w:val="center"/>
        <w:rPr>
          <w:b/>
        </w:rPr>
      </w:pPr>
      <w:r w:rsidRPr="0088010C">
        <w:rPr>
          <w:b/>
        </w:rPr>
        <w:t>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385EC7" w:rsidRDefault="00385EC7" w:rsidP="00385EC7">
      <w:pPr>
        <w:spacing w:after="0" w:line="240" w:lineRule="auto"/>
        <w:jc w:val="both"/>
        <w:rPr>
          <w:b/>
          <w:u w:val="single"/>
        </w:rPr>
      </w:pPr>
      <w:r w:rsidRPr="00385EC7">
        <w:rPr>
          <w:b/>
          <w:u w:val="single"/>
        </w:rPr>
        <w:t>44-ФЗ</w:t>
      </w:r>
      <w:r>
        <w:rPr>
          <w:b/>
          <w:u w:val="single"/>
        </w:rPr>
        <w:t xml:space="preserve"> </w:t>
      </w:r>
    </w:p>
    <w:p w:rsidR="00385EC7" w:rsidRDefault="00385EC7" w:rsidP="00385EC7">
      <w:pPr>
        <w:spacing w:after="0" w:line="240" w:lineRule="auto"/>
        <w:jc w:val="both"/>
      </w:pPr>
      <w:r>
        <w:t xml:space="preserve">Статья 2: </w:t>
      </w:r>
      <w:proofErr w:type="gramStart"/>
      <w:r>
        <w:t>Внести в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52, ст. 6961; 2014, № 23, ст. 2925; 2015, № 1, ст. 51; № 27, ст. 4001; № 29, ст. 4342, 4353;</w:t>
      </w:r>
      <w:proofErr w:type="gramEnd"/>
      <w:r>
        <w:t xml:space="preserve"> 2016, № 1, ст. 10; № 27, ст. 4254, 4298; 2017, № 1, ст. 15, 30; № 24, ст. 3477; 2018, № 1, ст. 88; № 27, ст. 3957; 2019, № 14, ст. 1463; № 18, ст. 2194, 2195; 2020, № 14, ст. 2028; № 17, ст. 2702; № 52, ст. 8581; 2021, № 1, ст. 78; № 27, ст. 5105, 5172, 5188; </w:t>
      </w:r>
      <w:proofErr w:type="gramStart"/>
      <w:r>
        <w:t>2022, № 16, ст. 2606) следующие изменения:</w:t>
      </w:r>
      <w:proofErr w:type="gramEnd"/>
    </w:p>
    <w:p w:rsidR="00385EC7" w:rsidRDefault="00385EC7" w:rsidP="00385EC7">
      <w:pPr>
        <w:spacing w:after="0" w:line="240" w:lineRule="auto"/>
        <w:jc w:val="both"/>
      </w:pPr>
      <w:r>
        <w:t>1) в части 4.1 статьи 15 слова «,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исключить;</w:t>
      </w:r>
    </w:p>
    <w:p w:rsidR="00385EC7" w:rsidRDefault="00385EC7" w:rsidP="00385EC7">
      <w:pPr>
        <w:spacing w:after="0" w:line="240" w:lineRule="auto"/>
        <w:jc w:val="both"/>
      </w:pPr>
      <w:r>
        <w:t>2) пункт 9 части 1 статьи 31 изложить в следующей редакции:</w:t>
      </w:r>
    </w:p>
    <w:p w:rsidR="00385EC7" w:rsidRDefault="00385EC7" w:rsidP="00385EC7">
      <w:pPr>
        <w:spacing w:after="0" w:line="240" w:lineRule="auto"/>
        <w:jc w:val="both"/>
      </w:pPr>
      <w:proofErr w:type="gramStart"/>
      <w: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t>неполнородный</w:t>
      </w:r>
      <w:proofErr w:type="spellEnd"/>
      <w:r>
        <w:t xml:space="preserve"> (имеющий общих с должностным лицом заказчика отца или мать) брат (сестра), лицо, усыновленное должностным лицом заказчика, либо</w:t>
      </w:r>
      <w:proofErr w:type="gramEnd"/>
      <w:r>
        <w:t xml:space="preserve"> усыновитель этого должностного лица заказчика является:</w:t>
      </w:r>
    </w:p>
    <w:p w:rsidR="00385EC7" w:rsidRDefault="00385EC7" w:rsidP="00385EC7">
      <w:pPr>
        <w:spacing w:after="0" w:line="240" w:lineRule="auto"/>
        <w:jc w:val="both"/>
      </w:pPr>
      <w:r>
        <w:t>а) физическим лицом (в том числе зарегистрированным в качестве индивидуального предпринимателя), являющимся участником закупки;</w:t>
      </w:r>
    </w:p>
    <w:p w:rsidR="00385EC7" w:rsidRDefault="00385EC7" w:rsidP="00385EC7">
      <w:pPr>
        <w:spacing w:after="0" w:line="240" w:lineRule="auto"/>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85EC7" w:rsidRDefault="00385EC7" w:rsidP="00385EC7">
      <w:pPr>
        <w:spacing w:after="0" w:line="240" w:lineRule="auto"/>
        <w:jc w:val="both"/>
      </w:pPr>
      <w: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85EC7" w:rsidRDefault="00385EC7" w:rsidP="00385EC7">
      <w:pPr>
        <w:spacing w:after="0" w:line="240" w:lineRule="auto"/>
        <w:jc w:val="both"/>
      </w:pPr>
      <w:r>
        <w:t>3) в статье 38:</w:t>
      </w:r>
    </w:p>
    <w:p w:rsidR="00385EC7" w:rsidRDefault="00385EC7" w:rsidP="00385EC7">
      <w:pPr>
        <w:spacing w:after="0" w:line="240" w:lineRule="auto"/>
        <w:jc w:val="both"/>
      </w:pPr>
      <w:r>
        <w:t>а) наименование изложить в следующей редакции:</w:t>
      </w:r>
    </w:p>
    <w:p w:rsidR="00385EC7" w:rsidRDefault="00385EC7" w:rsidP="00385EC7">
      <w:pPr>
        <w:spacing w:after="0" w:line="240" w:lineRule="auto"/>
        <w:jc w:val="both"/>
      </w:pPr>
      <w:r>
        <w:t>«Статья 38. Должностные лица заказчика, контрактная служба, контрактный управляющий»;</w:t>
      </w:r>
    </w:p>
    <w:p w:rsidR="00385EC7" w:rsidRDefault="00385EC7" w:rsidP="00385EC7">
      <w:pPr>
        <w:spacing w:after="0" w:line="240" w:lineRule="auto"/>
        <w:jc w:val="both"/>
      </w:pPr>
      <w:r>
        <w:t>б) дополнить частью 7 следующего содержания:</w:t>
      </w:r>
    </w:p>
    <w:p w:rsidR="00385EC7" w:rsidRDefault="00385EC7" w:rsidP="00385EC7">
      <w:pPr>
        <w:spacing w:after="0" w:line="240" w:lineRule="auto"/>
        <w:jc w:val="both"/>
      </w:pPr>
      <w:r>
        <w:t xml:space="preserve">«7. </w:t>
      </w:r>
      <w:proofErr w:type="gramStart"/>
      <w:r>
        <w:t>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roofErr w:type="gramEnd"/>
    </w:p>
    <w:p w:rsidR="00385EC7" w:rsidRDefault="00385EC7" w:rsidP="00385EC7">
      <w:pPr>
        <w:spacing w:after="0" w:line="240" w:lineRule="auto"/>
        <w:jc w:val="both"/>
      </w:pPr>
      <w:r>
        <w:lastRenderedPageBreak/>
        <w:t>4) в статье 39:</w:t>
      </w:r>
    </w:p>
    <w:p w:rsidR="00385EC7" w:rsidRDefault="00385EC7" w:rsidP="00385EC7">
      <w:pPr>
        <w:spacing w:after="0" w:line="240" w:lineRule="auto"/>
        <w:jc w:val="both"/>
      </w:pPr>
      <w:r>
        <w:t>а) часть 6 изложить в следующей редакции:</w:t>
      </w:r>
    </w:p>
    <w:p w:rsidR="00385EC7" w:rsidRDefault="00385EC7" w:rsidP="00385EC7">
      <w:pPr>
        <w:spacing w:after="0" w:line="240" w:lineRule="auto"/>
        <w:jc w:val="both"/>
      </w:pPr>
      <w:r>
        <w:t>«6. Членами комиссии не могут быть:</w:t>
      </w:r>
    </w:p>
    <w:p w:rsidR="00385EC7" w:rsidRDefault="00385EC7" w:rsidP="00385EC7">
      <w:pPr>
        <w:spacing w:after="0" w:line="240" w:lineRule="auto"/>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385EC7" w:rsidRDefault="00385EC7" w:rsidP="00385EC7">
      <w:pPr>
        <w:spacing w:after="0" w:line="240" w:lineRule="auto"/>
        <w:jc w:val="both"/>
      </w:pPr>
      <w:proofErr w:type="gramStart"/>
      <w: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85EC7" w:rsidRDefault="00385EC7" w:rsidP="00385EC7">
      <w:pPr>
        <w:spacing w:after="0" w:line="240" w:lineRule="auto"/>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85EC7" w:rsidRDefault="00385EC7" w:rsidP="00385EC7">
      <w:pPr>
        <w:spacing w:after="0" w:line="240" w:lineRule="auto"/>
        <w:jc w:val="both"/>
      </w:pPr>
      <w: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roofErr w:type="gramStart"/>
      <w:r>
        <w:t>.»;</w:t>
      </w:r>
      <w:proofErr w:type="gramEnd"/>
    </w:p>
    <w:p w:rsidR="00385EC7" w:rsidRDefault="00385EC7" w:rsidP="00385EC7">
      <w:pPr>
        <w:spacing w:after="0" w:line="240" w:lineRule="auto"/>
        <w:jc w:val="both"/>
      </w:pPr>
      <w:r>
        <w:t>б) часть 7 дополнить предложениями следующего содержания: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roofErr w:type="gramStart"/>
      <w:r>
        <w:t>.»;</w:t>
      </w:r>
      <w:proofErr w:type="gramEnd"/>
    </w:p>
    <w:p w:rsidR="00385EC7" w:rsidRDefault="00385EC7" w:rsidP="00385EC7">
      <w:pPr>
        <w:spacing w:after="0" w:line="240" w:lineRule="auto"/>
        <w:jc w:val="both"/>
      </w:pPr>
      <w:r>
        <w:t>в) дополнить частью 10 следующего содержания:</w:t>
      </w:r>
    </w:p>
    <w:p w:rsidR="00385EC7" w:rsidRDefault="00385EC7" w:rsidP="00385EC7">
      <w:pPr>
        <w:spacing w:after="0" w:line="240" w:lineRule="auto"/>
        <w:jc w:val="both"/>
      </w:pPr>
      <w:r>
        <w:t>«10.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roofErr w:type="gramStart"/>
      <w:r>
        <w:t>.».</w:t>
      </w:r>
      <w:proofErr w:type="gramEnd"/>
    </w:p>
    <w:p w:rsidR="00385EC7" w:rsidRDefault="00385EC7" w:rsidP="00385EC7">
      <w:pPr>
        <w:spacing w:after="0" w:line="240" w:lineRule="auto"/>
        <w:jc w:val="both"/>
      </w:pPr>
    </w:p>
    <w:p w:rsidR="00385EC7" w:rsidRDefault="0088010C" w:rsidP="0088010C">
      <w:pPr>
        <w:spacing w:after="0" w:line="240" w:lineRule="auto"/>
        <w:jc w:val="center"/>
        <w:rPr>
          <w:b/>
        </w:rPr>
      </w:pPr>
      <w:r w:rsidRPr="0088010C">
        <w:rPr>
          <w:b/>
        </w:rPr>
        <w:t>Федеральный закон от 16 апреля 2022 г. № 104-ФЗ “О внесении изменений в отдельные законодательные акты Российской Федерации”</w:t>
      </w:r>
    </w:p>
    <w:p w:rsidR="0088010C" w:rsidRDefault="0088010C" w:rsidP="0088010C">
      <w:pPr>
        <w:spacing w:after="0" w:line="240" w:lineRule="auto"/>
        <w:rPr>
          <w:b/>
        </w:rPr>
      </w:pPr>
      <w:r w:rsidRPr="0088010C">
        <w:rPr>
          <w:b/>
        </w:rPr>
        <w:t>44-ФЗ</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proofErr w:type="gramStart"/>
      <w:r w:rsidRPr="0088010C">
        <w:rPr>
          <w:rFonts w:asciiTheme="minorHAnsi" w:eastAsiaTheme="minorHAnsi" w:hAnsiTheme="minorHAnsi" w:cstheme="minorBidi"/>
          <w:sz w:val="22"/>
          <w:szCs w:val="22"/>
          <w:lang w:eastAsia="en-US"/>
        </w:rPr>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rsidRPr="0088010C">
        <w:rPr>
          <w:rFonts w:asciiTheme="minorHAnsi" w:eastAsiaTheme="minorHAnsi" w:hAnsiTheme="minorHAnsi" w:cstheme="minorBidi"/>
          <w:sz w:val="22"/>
          <w:szCs w:val="22"/>
          <w:lang w:eastAsia="en-US"/>
        </w:rPr>
        <w:t xml:space="preserve"> </w:t>
      </w:r>
      <w:proofErr w:type="gramStart"/>
      <w:r w:rsidRPr="0088010C">
        <w:rPr>
          <w:rFonts w:asciiTheme="minorHAnsi" w:eastAsiaTheme="minorHAnsi" w:hAnsiTheme="minorHAnsi" w:cstheme="minorBidi"/>
          <w:sz w:val="22"/>
          <w:szCs w:val="22"/>
          <w:lang w:eastAsia="en-US"/>
        </w:rPr>
        <w:t>N 48, ст. 6637; N 49, ст. 6925; 2015, N 1, ст. 11, 51, 72; N 10, ст. 1418; N 27, ст. 4001; N 29, ст. 4342, 4346, 4353, 4375; 2016, N 1, ст. 10, 89; N 11, ст. 1493; N 15, ст. 2058; N 26, ст. 3890; N 27, ст. 4253, 4254, 4298;</w:t>
      </w:r>
      <w:proofErr w:type="gramEnd"/>
      <w:r w:rsidRPr="0088010C">
        <w:rPr>
          <w:rFonts w:asciiTheme="minorHAnsi" w:eastAsiaTheme="minorHAnsi" w:hAnsiTheme="minorHAnsi" w:cstheme="minorBidi"/>
          <w:sz w:val="22"/>
          <w:szCs w:val="22"/>
          <w:lang w:eastAsia="en-US"/>
        </w:rPr>
        <w:t xml:space="preserve"> 2017, N 1, ст. 15, 30, 41; N 9, ст. 1277; N 14, ст. 2004; N 18, ст. 2660; N 24, ст. 3475, 3477; N 31, ст. 4747, 4780, 4816; 2018, N 1, ст. 59, 87, 88, 90; N 18, ст. 2578; N 27, ст. 3957; N 31, ст. 4861; </w:t>
      </w:r>
      <w:proofErr w:type="gramStart"/>
      <w:r w:rsidRPr="0088010C">
        <w:rPr>
          <w:rFonts w:asciiTheme="minorHAnsi" w:eastAsiaTheme="minorHAnsi" w:hAnsiTheme="minorHAnsi" w:cstheme="minorBidi"/>
          <w:sz w:val="22"/>
          <w:szCs w:val="22"/>
          <w:lang w:eastAsia="en-US"/>
        </w:rPr>
        <w:t>N 45, ст. 6848; N 53, ст. 8428, 8444; 2019, N 18, ст. 2194, 2195; N 26, ст. 3317, 3318; N 52, ст. 7767, 7787; 2020, N 9, ст. 1119; N 14, ст. 2028, 2037; N 17, ст. 2702; N 24, ст. 3754; N 31, ст. 5008; N 52, ст. 8581, 8582;</w:t>
      </w:r>
      <w:proofErr w:type="gramEnd"/>
      <w:r w:rsidRPr="0088010C">
        <w:rPr>
          <w:rFonts w:asciiTheme="minorHAnsi" w:eastAsiaTheme="minorHAnsi" w:hAnsiTheme="minorHAnsi" w:cstheme="minorBidi"/>
          <w:sz w:val="22"/>
          <w:szCs w:val="22"/>
          <w:lang w:eastAsia="en-US"/>
        </w:rPr>
        <w:t xml:space="preserve"> </w:t>
      </w:r>
      <w:proofErr w:type="gramStart"/>
      <w:r w:rsidRPr="0088010C">
        <w:rPr>
          <w:rFonts w:asciiTheme="minorHAnsi" w:eastAsiaTheme="minorHAnsi" w:hAnsiTheme="minorHAnsi" w:cstheme="minorBidi"/>
          <w:sz w:val="22"/>
          <w:szCs w:val="22"/>
          <w:lang w:eastAsia="en-US"/>
        </w:rPr>
        <w:t>2021, N 1, ст. 33, 40, 78; N 9, ст. 1467; N 18, ст. 3061; N 27, ст. 5105, 5188; 2022, N 1, ст. 45; N 11, ст. 1596; N 13, ст. 1953) следующие изменения:</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 в части 1 статьи 3:</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proofErr w:type="gramStart"/>
      <w:r w:rsidRPr="0088010C">
        <w:rPr>
          <w:rFonts w:asciiTheme="minorHAnsi" w:eastAsiaTheme="minorHAnsi" w:hAnsiTheme="minorHAnsi" w:cstheme="minorBidi"/>
          <w:sz w:val="22"/>
          <w:szCs w:val="22"/>
          <w:lang w:eastAsia="en-US"/>
        </w:rPr>
        <w:t>а) в пункте 4 слова "подпунктом 1 пункта 3 статьи 284 Налогового кодекса" заменить словами "пунктом 15 статьи 241 Бюджетного кодекса", слова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заменить словами "используемых для промежуточного (офшорного) владения активами в Российской Федерации";</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lastRenderedPageBreak/>
        <w:t>б) в пункте 7.1 слова "</w:t>
      </w:r>
      <w:proofErr w:type="gramStart"/>
      <w:r w:rsidRPr="0088010C">
        <w:rPr>
          <w:rFonts w:asciiTheme="minorHAnsi" w:eastAsiaTheme="minorHAnsi" w:hAnsiTheme="minorHAnsi" w:cstheme="minorBidi"/>
          <w:sz w:val="22"/>
          <w:szCs w:val="22"/>
          <w:lang w:eastAsia="en-US"/>
        </w:rPr>
        <w:t>зарегистрированный</w:t>
      </w:r>
      <w:proofErr w:type="gramEnd"/>
      <w:r w:rsidRPr="0088010C">
        <w:rPr>
          <w:rFonts w:asciiTheme="minorHAnsi" w:eastAsiaTheme="minorHAnsi" w:hAnsiTheme="minorHAnsi" w:cstheme="minorBidi"/>
          <w:sz w:val="22"/>
          <w:szCs w:val="22"/>
          <w:lang w:eastAsia="en-US"/>
        </w:rPr>
        <w:t xml:space="preserve"> на территории иностранного государства и" исключить;</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пункт 8.3 после слов "лекарственных средств</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дополнить словами "медицинских изделий, технических средств реабилитации,";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 в статье 4:</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части 13:</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абзац первый после слова "площадке" дополнить словами ", специализированной электронной площадке";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1 после слова "площадки" дополнить словами ", специализированной электронной площадки";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2 дополнить словами ", специализированной электронной площадке";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3 после слова "площадке</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дополнить словами "специализированной электронной площадке,";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в части 14:</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2 дополнить словами ", специализированной электронной площадки";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3 дополнить словами ", специализированной электронной площадке";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подпункт "б" пункта 4 после слов "системы с" дополнить словами "иными информационными системами, в том числе с", дополнить словами ", специализированной электронной площадкой";</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3) в статье 22:</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часть 5 после слов "однородных товаров, работ, услуг" дополнить словами "(в случае получения такой информации заказчиком)", дополнить словами "(в случае получения такой информации заказчиком)";</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в пункте 3 части 18 слова "и иностранных биржах" исключить;</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дополнить частью 18.1 следующего содержания:</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roofErr w:type="gramStart"/>
      <w:r w:rsidRPr="0088010C">
        <w:rPr>
          <w:rFonts w:asciiTheme="minorHAnsi" w:eastAsiaTheme="minorHAnsi" w:hAnsiTheme="minorHAnsi" w:cstheme="minorBidi"/>
          <w:sz w:val="22"/>
          <w:szCs w:val="22"/>
          <w:lang w:eastAsia="en-US"/>
        </w:rPr>
        <w:t>.";</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proofErr w:type="gramEnd"/>
      <w:r w:rsidRPr="0088010C">
        <w:rPr>
          <w:rFonts w:asciiTheme="minorHAnsi" w:eastAsiaTheme="minorHAnsi" w:hAnsiTheme="minorHAnsi" w:cstheme="minorBidi"/>
          <w:sz w:val="22"/>
          <w:szCs w:val="22"/>
          <w:lang w:eastAsia="en-US"/>
        </w:rPr>
        <w:t>4) в статье 24:</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подпункт "а" пункта 2 части 10 изложить в следующей редакции: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закупки, по результатам которой заключается контракт на поставку товаров, необходимых для нормального жизнеобеспечения граждан</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proofErr w:type="gramStart"/>
      <w:r w:rsidRPr="0088010C">
        <w:rPr>
          <w:rFonts w:asciiTheme="minorHAnsi" w:eastAsiaTheme="minorHAnsi" w:hAnsiTheme="minorHAnsi" w:cstheme="minorBidi"/>
          <w:sz w:val="22"/>
          <w:szCs w:val="22"/>
          <w:lang w:eastAsia="en-US"/>
        </w:rPr>
        <w:t>б) в пункте 5 части 11 после слова "услуг" дополнить словами "заказчиками, являющимися", после слова "предприятиями" дополнить словами ",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w:t>
      </w:r>
      <w:proofErr w:type="gramEnd"/>
      <w:r w:rsidRPr="0088010C">
        <w:rPr>
          <w:rFonts w:asciiTheme="minorHAnsi" w:eastAsiaTheme="minorHAnsi" w:hAnsiTheme="minorHAnsi" w:cstheme="minorBidi"/>
          <w:sz w:val="22"/>
          <w:szCs w:val="22"/>
          <w:lang w:eastAsia="en-US"/>
        </w:rPr>
        <w:t xml:space="preserve"> (</w:t>
      </w:r>
      <w:proofErr w:type="gramStart"/>
      <w:r w:rsidRPr="0088010C">
        <w:rPr>
          <w:rFonts w:asciiTheme="minorHAnsi" w:eastAsiaTheme="minorHAnsi" w:hAnsiTheme="minorHAnsi" w:cstheme="minorBidi"/>
          <w:sz w:val="22"/>
          <w:szCs w:val="22"/>
          <w:lang w:eastAsia="en-US"/>
        </w:rPr>
        <w:t>межгосударственными) учреждениями иностранных государств, государственных объединений и (или) союзов введены меры ограничительного характера", слова "органов, учреждений и предприятий" заменить словом "заказчиков";</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5) в пункте 4 части 1 статьи 25 слова "законом. Цена" заменить словами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6) в статье 30:</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часть 4 после слов "По итогам года заказчик" дополнить словами "(за исключением заказчика, включенного в перечень, предусмотренный пунктом 5 части 11 статьи 24 настоящего Федерального закона)";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часть 8 признать утратившей силу;</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proofErr w:type="gramStart"/>
      <w:r w:rsidRPr="0088010C">
        <w:rPr>
          <w:rFonts w:asciiTheme="minorHAnsi" w:eastAsiaTheme="minorHAnsi" w:hAnsiTheme="minorHAnsi" w:cstheme="minorBidi"/>
          <w:sz w:val="22"/>
          <w:szCs w:val="22"/>
          <w:lang w:eastAsia="en-US"/>
        </w:rPr>
        <w:t>7) в части 1.1 статьи 31 слова "информации о лицах, указанных в пунктах 2 и 3 части 3 статьи 104 настоящего Федерального закона" заменить словами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lastRenderedPageBreak/>
        <w:t>8) в статье 34:</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части 2 слова "настоящей статьей и статьей 95 настоящего Федерального закона" заменить словами "настоящим Федеральным законом";</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часть 13.1 изложить в следующей редакции: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"13.1. </w:t>
      </w:r>
      <w:proofErr w:type="gramStart"/>
      <w:r w:rsidRPr="0088010C">
        <w:rPr>
          <w:rFonts w:asciiTheme="minorHAnsi" w:eastAsiaTheme="minorHAnsi" w:hAnsiTheme="minorHAnsi" w:cstheme="minorBidi"/>
          <w:sz w:val="22"/>
          <w:szCs w:val="22"/>
          <w:lang w:eastAsia="en-US"/>
        </w:rPr>
        <w:t>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w:t>
      </w:r>
      <w:proofErr w:type="gramEnd"/>
      <w:r w:rsidRPr="0088010C">
        <w:rPr>
          <w:rFonts w:asciiTheme="minorHAnsi" w:eastAsiaTheme="minorHAnsi" w:hAnsiTheme="minorHAnsi" w:cstheme="minorBidi"/>
          <w:sz w:val="22"/>
          <w:szCs w:val="22"/>
          <w:lang w:eastAsia="en-US"/>
        </w:rPr>
        <w:t xml:space="preserve"> мая 2022 года не более семи рабочих дней </w:t>
      </w:r>
      <w:proofErr w:type="gramStart"/>
      <w:r w:rsidRPr="0088010C">
        <w:rPr>
          <w:rFonts w:asciiTheme="minorHAnsi" w:eastAsiaTheme="minorHAnsi" w:hAnsiTheme="minorHAnsi" w:cstheme="minorBidi"/>
          <w:sz w:val="22"/>
          <w:szCs w:val="22"/>
          <w:lang w:eastAsia="en-US"/>
        </w:rPr>
        <w:t>с даты подписания</w:t>
      </w:r>
      <w:proofErr w:type="gramEnd"/>
      <w:r w:rsidRPr="0088010C">
        <w:rPr>
          <w:rFonts w:asciiTheme="minorHAnsi" w:eastAsiaTheme="minorHAnsi" w:hAnsiTheme="minorHAnsi" w:cstheme="minorBidi"/>
          <w:sz w:val="22"/>
          <w:szCs w:val="22"/>
          <w:lang w:eastAsia="en-US"/>
        </w:rPr>
        <w:t xml:space="preserve"> заказчиком документа о приемке, предусмотренного частью 7 статьи 94 настоящего Федерального закона, за исключением случаев, если: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 иной срок оплаты установлен законодательством Российской Федерации;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rsidRPr="0088010C">
        <w:rPr>
          <w:rFonts w:asciiTheme="minorHAnsi" w:eastAsiaTheme="minorHAnsi" w:hAnsiTheme="minorHAnsi" w:cstheme="minorBidi"/>
          <w:sz w:val="22"/>
          <w:szCs w:val="22"/>
          <w:lang w:eastAsia="en-US"/>
        </w:rPr>
        <w:t>с даты подписания</w:t>
      </w:r>
      <w:proofErr w:type="gramEnd"/>
      <w:r w:rsidRPr="0088010C">
        <w:rPr>
          <w:rFonts w:asciiTheme="minorHAnsi" w:eastAsiaTheme="minorHAnsi" w:hAnsiTheme="minorHAnsi" w:cstheme="minorBidi"/>
          <w:sz w:val="22"/>
          <w:szCs w:val="22"/>
          <w:lang w:eastAsia="en-US"/>
        </w:rPr>
        <w:t xml:space="preserve"> документа о приемке, предусмотренного частью 7 статьи 94 настоящего Федерального закона;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88010C">
        <w:rPr>
          <w:rFonts w:asciiTheme="minorHAnsi" w:eastAsiaTheme="minorHAnsi" w:hAnsiTheme="minorHAnsi" w:cstheme="minorBidi"/>
          <w:sz w:val="22"/>
          <w:szCs w:val="22"/>
          <w:lang w:eastAsia="en-US"/>
        </w:rPr>
        <w:t>с даты подписания</w:t>
      </w:r>
      <w:proofErr w:type="gramEnd"/>
      <w:r w:rsidRPr="0088010C">
        <w:rPr>
          <w:rFonts w:asciiTheme="minorHAnsi" w:eastAsiaTheme="minorHAnsi" w:hAnsiTheme="minorHAnsi" w:cstheme="minorBidi"/>
          <w:sz w:val="22"/>
          <w:szCs w:val="22"/>
          <w:lang w:eastAsia="en-US"/>
        </w:rPr>
        <w:t xml:space="preserve"> документа о приемке, предусмотренного частью 7 статьи 94 настоящего Федерального закона;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4) Правительством Российской Федерации в целях обеспечения обороноспособности и безопасности государства установлен иной срок оплаты</w:t>
      </w:r>
      <w:proofErr w:type="gramStart"/>
      <w:r w:rsidRPr="0088010C">
        <w:rPr>
          <w:rFonts w:asciiTheme="minorHAnsi" w:eastAsiaTheme="minorHAnsi" w:hAnsiTheme="minorHAnsi" w:cstheme="minorBidi"/>
          <w:sz w:val="22"/>
          <w:szCs w:val="22"/>
          <w:lang w:eastAsia="en-US"/>
        </w:rPr>
        <w:t>.";</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9) часть 5 статьи 37 изложить в следующей редакции: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rsidRPr="0088010C">
        <w:rPr>
          <w:rFonts w:asciiTheme="minorHAnsi" w:eastAsiaTheme="minorHAnsi" w:hAnsiTheme="minorHAnsi" w:cstheme="minorBidi"/>
          <w:sz w:val="22"/>
          <w:szCs w:val="22"/>
          <w:lang w:eastAsia="en-US"/>
        </w:rPr>
        <w:t>законом</w:t>
      </w:r>
      <w:proofErr w:type="gramEnd"/>
      <w:r w:rsidRPr="0088010C">
        <w:rPr>
          <w:rFonts w:asciiTheme="minorHAnsi" w:eastAsiaTheme="minorHAnsi" w:hAnsiTheme="minorHAnsi" w:cstheme="minorBidi"/>
          <w:sz w:val="22"/>
          <w:szCs w:val="22"/>
          <w:lang w:eastAsia="en-US"/>
        </w:rPr>
        <w:t xml:space="preserve"> уклонившимся от заключения контракта.";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10) в статье 42:</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части 1:</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пункте 12 слова "пунктом 1 части" заменить словом "частью";</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18 дополнить словами ",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пункт 2 части 2 изложить в следующей редакции: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"2) обоснование начальной (максимальной) цены контракта. </w:t>
      </w:r>
      <w:proofErr w:type="gramStart"/>
      <w:r w:rsidRPr="0088010C">
        <w:rPr>
          <w:rFonts w:asciiTheme="minorHAnsi" w:eastAsiaTheme="minorHAnsi" w:hAnsiTheme="minorHAnsi" w:cstheme="minorBidi"/>
          <w:sz w:val="22"/>
          <w:szCs w:val="22"/>
          <w:lang w:eastAsia="en-US"/>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11) в подпункте "в" пункта 1 части 1 статьи 43 слова "лиц, указанных в пунктах 2 и 3 части 3 статьи 104 настоящего Федерального закона</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заменить словами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12) в статье 44:</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proofErr w:type="gramStart"/>
      <w:r w:rsidRPr="0088010C">
        <w:rPr>
          <w:rFonts w:asciiTheme="minorHAnsi" w:eastAsiaTheme="minorHAnsi" w:hAnsiTheme="minorHAnsi" w:cstheme="minorBidi"/>
          <w:sz w:val="22"/>
          <w:szCs w:val="22"/>
          <w:lang w:eastAsia="en-US"/>
        </w:rPr>
        <w:lastRenderedPageBreak/>
        <w:t>а) в подпункте "а" пункта 1 части 5 слова ", внесенных участником закупки на банковский счет, открытый" заменить словами "на банковском счете, открытом", после слова "счет)" дополнить словами ",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в пункте 1 части 14 слово "тридцать" заменить словами "пятнадцать рабочих";</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в пункте 1 части 15 слово "тридцать" заменить словами "пятнадцать рабочих";</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13) в пункте 1 части 2 статьи 45 слова "частью 15 статьи" заменить словом "статьей", после слова "случаях" дополнить словами "для предъявления требования об уплате денежной суммы по независимой гарантии, предоставленной для обеспечения заявки на участие в закупке";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14) в статье 48:</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часть 8 дополнить новым третьим предложением следующего содержания: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roofErr w:type="gramStart"/>
      <w:r w:rsidRPr="0088010C">
        <w:rPr>
          <w:rFonts w:asciiTheme="minorHAnsi" w:eastAsiaTheme="minorHAnsi" w:hAnsiTheme="minorHAnsi" w:cstheme="minorBidi"/>
          <w:sz w:val="22"/>
          <w:szCs w:val="22"/>
          <w:lang w:eastAsia="en-US"/>
        </w:rPr>
        <w:t>.";</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в пункте 1 части 12 слова "участником закупки оператору электронной площадки" исключить;</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в пункте 1 части 19 слово "подпунктом" заменить словами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15) подпункт "г" пункта 9 части 3 статьи 49 признать утратившим силу;</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16) в пункте 1 части 6 статьи 50 слова "трех часов с момента" заменить словами "одного рабочего дня, следующего за днем";</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17) пункт 2 части 1 статьи 72 после слова "закупки</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дополнить словами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18) в статье 93:</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части 1:</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пункте 25 цифры "5 - 7" заменить словами "5, 6 и 8";</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дополнить пунктом 61 следующего содержания:</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roofErr w:type="gramStart"/>
      <w:r w:rsidRPr="0088010C">
        <w:rPr>
          <w:rFonts w:asciiTheme="minorHAnsi" w:eastAsiaTheme="minorHAnsi" w:hAnsiTheme="minorHAnsi" w:cstheme="minorBidi"/>
          <w:sz w:val="22"/>
          <w:szCs w:val="22"/>
          <w:lang w:eastAsia="en-US"/>
        </w:rPr>
        <w:t>.";</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в пункте 4 части 12 слова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исключить;</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19) в статье 95:</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части 16 слова "в день" заменить словами "не позднее двух рабочих дней, следующих за днем";</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дополнить частью 22.2 следующего содержания:</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20) в статье 103:</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пункте 7 части 2 слова "фирменное наименование (при наличии)</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исключить;</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б) в части 3 третье предложение изложить в следующей редакции: </w:t>
      </w:r>
      <w:proofErr w:type="gramStart"/>
      <w:r w:rsidRPr="0088010C">
        <w:rPr>
          <w:rFonts w:asciiTheme="minorHAnsi" w:eastAsiaTheme="minorHAnsi" w:hAnsiTheme="minorHAnsi" w:cstheme="minorBidi"/>
          <w:sz w:val="22"/>
          <w:szCs w:val="22"/>
          <w:lang w:eastAsia="en-US"/>
        </w:rPr>
        <w:t xml:space="preserve">"В порядке, установленном в соответствии с частью 6 настоящей статьи, в указанный орган направляется информация, </w:t>
      </w:r>
      <w:r w:rsidRPr="0088010C">
        <w:rPr>
          <w:rFonts w:asciiTheme="minorHAnsi" w:eastAsiaTheme="minorHAnsi" w:hAnsiTheme="minorHAnsi" w:cstheme="minorBidi"/>
          <w:sz w:val="22"/>
          <w:szCs w:val="22"/>
          <w:lang w:eastAsia="en-US"/>
        </w:rPr>
        <w:lastRenderedPageBreak/>
        <w:t>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w:t>
      </w:r>
      <w:proofErr w:type="gramEnd"/>
      <w:r w:rsidRPr="0088010C">
        <w:rPr>
          <w:rFonts w:asciiTheme="minorHAnsi" w:eastAsiaTheme="minorHAnsi" w:hAnsiTheme="minorHAnsi" w:cstheme="minorBidi"/>
          <w:sz w:val="22"/>
          <w:szCs w:val="22"/>
          <w:lang w:eastAsia="en-US"/>
        </w:rPr>
        <w:t xml:space="preserve">, </w:t>
      </w:r>
      <w:proofErr w:type="gramStart"/>
      <w:r w:rsidRPr="0088010C">
        <w:rPr>
          <w:rFonts w:asciiTheme="minorHAnsi" w:eastAsiaTheme="minorHAnsi" w:hAnsiTheme="minorHAnsi" w:cstheme="minorBidi"/>
          <w:sz w:val="22"/>
          <w:szCs w:val="22"/>
          <w:lang w:eastAsia="en-US"/>
        </w:rPr>
        <w:t>следующего за днем подписания документа о приемке.", слова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заменить словами "направляется с использованием единой информационной системы для включения в реестр контрактов в порядке, установленном в соответствии с</w:t>
      </w:r>
      <w:proofErr w:type="gramEnd"/>
      <w:r w:rsidRPr="0088010C">
        <w:rPr>
          <w:rFonts w:asciiTheme="minorHAnsi" w:eastAsiaTheme="minorHAnsi" w:hAnsiTheme="minorHAnsi" w:cstheme="minorBidi"/>
          <w:sz w:val="22"/>
          <w:szCs w:val="22"/>
          <w:lang w:eastAsia="en-US"/>
        </w:rPr>
        <w:t xml:space="preserve">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в части 4 слова "с даты их получения" заменить словами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21) в статье 104:</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а) в части 2 </w:t>
      </w:r>
      <w:proofErr w:type="gramStart"/>
      <w:r w:rsidRPr="0088010C">
        <w:rPr>
          <w:rFonts w:asciiTheme="minorHAnsi" w:eastAsiaTheme="minorHAnsi" w:hAnsiTheme="minorHAnsi" w:cstheme="minorBidi"/>
          <w:sz w:val="22"/>
          <w:szCs w:val="22"/>
          <w:lang w:eastAsia="en-US"/>
        </w:rPr>
        <w:t>слова</w:t>
      </w:r>
      <w:proofErr w:type="gramEnd"/>
      <w:r w:rsidRPr="0088010C">
        <w:rPr>
          <w:rFonts w:asciiTheme="minorHAnsi" w:eastAsiaTheme="minorHAnsi" w:hAnsiTheme="minorHAnsi" w:cstheme="minorBidi"/>
          <w:sz w:val="22"/>
          <w:szCs w:val="22"/>
          <w:lang w:eastAsia="en-US"/>
        </w:rPr>
        <w:t xml:space="preserve">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заменить словами "не исполнивших или ненадлежащим образом исполнивших обязательства, предусмотренные контрактами";</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б) в части 4 слова "не позднее чем через три рабочих дня с даты признания в соответствии с настоящим Федеральным законом участника </w:t>
      </w:r>
      <w:proofErr w:type="gramStart"/>
      <w:r w:rsidRPr="0088010C">
        <w:rPr>
          <w:rFonts w:asciiTheme="minorHAnsi" w:eastAsiaTheme="minorHAnsi" w:hAnsiTheme="minorHAnsi" w:cstheme="minorBidi"/>
          <w:sz w:val="22"/>
          <w:szCs w:val="22"/>
          <w:lang w:eastAsia="en-US"/>
        </w:rPr>
        <w:t>закупки</w:t>
      </w:r>
      <w:proofErr w:type="gramEnd"/>
      <w:r w:rsidRPr="0088010C">
        <w:rPr>
          <w:rFonts w:asciiTheme="minorHAnsi" w:eastAsiaTheme="minorHAnsi" w:hAnsiTheme="minorHAnsi" w:cstheme="minorBidi"/>
          <w:sz w:val="22"/>
          <w:szCs w:val="22"/>
          <w:lang w:eastAsia="en-US"/>
        </w:rPr>
        <w:t xml:space="preserve"> уклонившимся от заключения контракта, расторжения контракта по основаниям, указанным в части 2 настоящей статьи" заменить словами "в срок, предусмотренный подпунктом "б" пункта 2 части 6 статьи 51, подпунктом "в" пункта 4 части 14 статьи 73, частями 16 и </w:t>
      </w:r>
      <w:hyperlink r:id="rId6" w:anchor="95222" w:history="1">
        <w:r w:rsidRPr="0088010C">
          <w:rPr>
            <w:rFonts w:asciiTheme="minorHAnsi" w:eastAsiaTheme="minorHAnsi" w:hAnsiTheme="minorHAnsi" w:cstheme="minorBidi"/>
            <w:sz w:val="22"/>
            <w:szCs w:val="22"/>
            <w:lang w:eastAsia="en-US"/>
          </w:rPr>
          <w:t>22.2 статьи 95</w:t>
        </w:r>
      </w:hyperlink>
      <w:r w:rsidRPr="0088010C">
        <w:rPr>
          <w:rFonts w:asciiTheme="minorHAnsi" w:eastAsiaTheme="minorHAnsi" w:hAnsiTheme="minorHAnsi" w:cstheme="minorBidi"/>
          <w:sz w:val="22"/>
          <w:szCs w:val="22"/>
          <w:lang w:eastAsia="en-US"/>
        </w:rPr>
        <w:t>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в части 7 слова "либо о расторжении контракта по решению суда или" заменить словами ", о расторжении контракта по решению суда в связи с существенным нарушением поставщиком (подрядчиком, исполнителем) условий контракта</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после слов "условий контракта" дополнить словами "или об отсутствии оснований для одностороннего отказа поставщика (подрядчика, исполнителя) от исполнения контракта";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г) в части 11 слова "уклонившемся от заключения контракта</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и слова ", с которым контракт расторгнут по решению суда или в случае одностороннего отказа заказчика от исполнения контракта" исключить;</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22) в статье 105:</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в части 2:</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3 после слов "специализированной электронной площадке</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дополнить словами "при направлении оператору электронной площадки, оператору специализированной электронной площадки заявки на участие в закупке,";</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пункт 4 после слов "заключается контракт</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дополнить словами "или участником закупки, признанным уклонившимся от заключения контракта,";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абзац первый части 4 после слова "процедур" дополнить словами ", закрытых электронных процедур";</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в абзаце первом части 10 слова "закрытых конкурентных способов" заменить словами "закрытого конкурса, закрытого аукциона";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23) в статье 112:</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а) часть 55 признать утратившей силу;</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б) в части 56 слова "В случае, предусмотренном частью 55 настоящей статьи</w:t>
      </w:r>
      <w:proofErr w:type="gramStart"/>
      <w:r w:rsidRPr="0088010C">
        <w:rPr>
          <w:rFonts w:asciiTheme="minorHAnsi" w:eastAsiaTheme="minorHAnsi" w:hAnsiTheme="minorHAnsi" w:cstheme="minorBidi"/>
          <w:sz w:val="22"/>
          <w:szCs w:val="22"/>
          <w:lang w:eastAsia="en-US"/>
        </w:rPr>
        <w:t>,"</w:t>
      </w:r>
      <w:proofErr w:type="gramEnd"/>
      <w:r w:rsidRPr="0088010C">
        <w:rPr>
          <w:rFonts w:asciiTheme="minorHAnsi" w:eastAsiaTheme="minorHAnsi" w:hAnsiTheme="minorHAnsi" w:cstheme="minorBidi"/>
          <w:sz w:val="22"/>
          <w:szCs w:val="22"/>
          <w:lang w:eastAsia="en-US"/>
        </w:rPr>
        <w:t xml:space="preserve"> заменить словами "До 1 января 2024 года";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в) дополнить частью 63.1 следующего содержания:</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 xml:space="preserve">"63.1.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w:t>
      </w:r>
      <w:r w:rsidRPr="0088010C">
        <w:rPr>
          <w:rFonts w:asciiTheme="minorHAnsi" w:eastAsiaTheme="minorHAnsi" w:hAnsiTheme="minorHAnsi" w:cstheme="minorBidi"/>
          <w:sz w:val="22"/>
          <w:szCs w:val="22"/>
          <w:lang w:eastAsia="en-US"/>
        </w:rPr>
        <w:lastRenderedPageBreak/>
        <w:t>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1) стоимость работ по строительству, реконструкции и (или) капитальному ремонту объекта капитального строительства;</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roofErr w:type="gramStart"/>
      <w:r w:rsidRPr="0088010C">
        <w:rPr>
          <w:rFonts w:asciiTheme="minorHAnsi" w:eastAsiaTheme="minorHAnsi" w:hAnsiTheme="minorHAnsi" w:cstheme="minorBidi"/>
          <w:sz w:val="22"/>
          <w:szCs w:val="22"/>
          <w:lang w:eastAsia="en-US"/>
        </w:rPr>
        <w:t>.";</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г) часть 64 признать утратившей силу;</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д) дополнить частью 64.1 следующего содержания:</w:t>
      </w:r>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roofErr w:type="gramStart"/>
      <w:r w:rsidRPr="0088010C">
        <w:rPr>
          <w:rFonts w:asciiTheme="minorHAnsi" w:eastAsiaTheme="minorHAnsi" w:hAnsiTheme="minorHAnsi" w:cstheme="minorBidi"/>
          <w:sz w:val="22"/>
          <w:szCs w:val="22"/>
          <w:lang w:eastAsia="en-US"/>
        </w:rPr>
        <w:t>.";</w:t>
      </w:r>
      <w:proofErr w:type="gramEnd"/>
    </w:p>
    <w:p w:rsidR="0088010C" w:rsidRPr="0088010C" w:rsidRDefault="0088010C" w:rsidP="0088010C">
      <w:pPr>
        <w:pStyle w:val="a4"/>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010C">
        <w:rPr>
          <w:rFonts w:asciiTheme="minorHAnsi" w:eastAsiaTheme="minorHAnsi" w:hAnsiTheme="minorHAnsi" w:cstheme="minorBidi"/>
          <w:sz w:val="22"/>
          <w:szCs w:val="22"/>
          <w:lang w:eastAsia="en-US"/>
        </w:rPr>
        <w:t>е) часть 65 признать утратившей силу.</w:t>
      </w:r>
      <w:bookmarkStart w:id="0" w:name="_GoBack"/>
      <w:bookmarkEnd w:id="0"/>
    </w:p>
    <w:sectPr w:rsidR="0088010C" w:rsidRPr="00880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75151"/>
    <w:multiLevelType w:val="hybridMultilevel"/>
    <w:tmpl w:val="46325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6D"/>
    <w:rsid w:val="00001126"/>
    <w:rsid w:val="001E42C8"/>
    <w:rsid w:val="00385EC7"/>
    <w:rsid w:val="00427520"/>
    <w:rsid w:val="005728BA"/>
    <w:rsid w:val="005D616D"/>
    <w:rsid w:val="007265EC"/>
    <w:rsid w:val="007E6BB5"/>
    <w:rsid w:val="0080271F"/>
    <w:rsid w:val="00842CAD"/>
    <w:rsid w:val="00865F02"/>
    <w:rsid w:val="00874E66"/>
    <w:rsid w:val="0088010C"/>
    <w:rsid w:val="00913B6D"/>
    <w:rsid w:val="009544E9"/>
    <w:rsid w:val="00D72359"/>
    <w:rsid w:val="00DE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E66"/>
    <w:pPr>
      <w:ind w:left="720"/>
      <w:contextualSpacing/>
    </w:pPr>
  </w:style>
  <w:style w:type="paragraph" w:styleId="a4">
    <w:name w:val="Normal (Web)"/>
    <w:basedOn w:val="a"/>
    <w:uiPriority w:val="99"/>
    <w:semiHidden/>
    <w:unhideWhenUsed/>
    <w:rsid w:val="00880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80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E66"/>
    <w:pPr>
      <w:ind w:left="720"/>
      <w:contextualSpacing/>
    </w:pPr>
  </w:style>
  <w:style w:type="paragraph" w:styleId="a4">
    <w:name w:val="Normal (Web)"/>
    <w:basedOn w:val="a"/>
    <w:uiPriority w:val="99"/>
    <w:semiHidden/>
    <w:unhideWhenUsed/>
    <w:rsid w:val="00880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80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43881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6</dc:creator>
  <cp:keywords/>
  <dc:description/>
  <cp:lastModifiedBy>user 6</cp:lastModifiedBy>
  <cp:revision>8</cp:revision>
  <cp:lastPrinted>2022-09-19T06:05:00Z</cp:lastPrinted>
  <dcterms:created xsi:type="dcterms:W3CDTF">2022-09-14T04:49:00Z</dcterms:created>
  <dcterms:modified xsi:type="dcterms:W3CDTF">2022-09-21T10:47:00Z</dcterms:modified>
</cp:coreProperties>
</file>