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16F" w:rsidRDefault="00D3716F" w:rsidP="00D3716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учреждение-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№ 174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(МБДОУ - детский сад № 174)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265"/>
        <w:gridCol w:w="4762"/>
      </w:tblGrid>
      <w:tr w:rsidR="00D3716F" w:rsidTr="00D3716F">
        <w:tc>
          <w:tcPr>
            <w:tcW w:w="44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16F" w:rsidRDefault="00D3716F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3716F" w:rsidRDefault="00D3716F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3716F" w:rsidRDefault="00D3716F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Первичной профсоюзной организацией МБДОУ - детский сад № 174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(протокол от 14.03.2023 № 4)</w:t>
            </w:r>
          </w:p>
        </w:tc>
        <w:tc>
          <w:tcPr>
            <w:tcW w:w="49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16F" w:rsidRDefault="00D3716F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3716F" w:rsidRDefault="00D3716F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приказом МБДОУ - детский сад № 174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от 14.03.2023 № 10</w:t>
            </w:r>
          </w:p>
        </w:tc>
      </w:tr>
    </w:tbl>
    <w:p w:rsidR="00D3716F" w:rsidRDefault="006D733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Должностная</w:t>
      </w:r>
      <w:r w:rsidRPr="00D3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D3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машиниста</w:t>
      </w:r>
      <w:r w:rsidRPr="00D3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3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стирке</w:t>
      </w:r>
      <w:r w:rsidRPr="00D3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3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ремонту</w:t>
      </w:r>
      <w:r w:rsidRPr="00D3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спецодежды</w:t>
      </w:r>
      <w:r w:rsidRPr="00D3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DC381E" w:rsidRPr="00D3716F" w:rsidRDefault="006D7338" w:rsidP="001C52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D3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D3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DC381E" w:rsidRPr="00D3716F" w:rsidRDefault="006D7338" w:rsidP="001C52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должностная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машиниста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стирке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="001C52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C381E" w:rsidRPr="00D3716F" w:rsidRDefault="006D7338" w:rsidP="001C52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назначении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освобождении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C52CE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заведующим </w:t>
      </w:r>
      <w:r w:rsidR="001C52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- детск</w:t>
      </w:r>
      <w:r w:rsidR="001C52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</w:t>
      </w:r>
      <w:r w:rsidR="001C52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сад</w:t>
      </w:r>
      <w:r w:rsidR="001C52CE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1C52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174</w:t>
      </w:r>
      <w:r w:rsidR="001C52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-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C381E" w:rsidRPr="00D3716F" w:rsidRDefault="006D7338" w:rsidP="001C52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машиниста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стирке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азначается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предъявления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стажу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C381E" w:rsidRPr="00D3716F" w:rsidRDefault="006D7338" w:rsidP="001C52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Машинист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стирке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C381E" w:rsidRPr="00D3716F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действующими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выполняемой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81E" w:rsidRPr="00D3716F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C52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- детского сада № 174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норматив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ными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распорядительными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C52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- детского сада № 174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81E" w:rsidRDefault="006D7338" w:rsidP="001C52CE">
      <w:pPr>
        <w:numPr>
          <w:ilvl w:val="0"/>
          <w:numId w:val="6"/>
        </w:numPr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настоящей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должностной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C381E" w:rsidRPr="00D3716F" w:rsidRDefault="006D7338" w:rsidP="001C52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Машинист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стирке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C381E" w:rsidRPr="00D3716F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технологию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стирки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81E" w:rsidRPr="00D3716F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устройство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обслуживаемого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81E" w:rsidRPr="00D3716F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применяемых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моющих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дезинфицирующих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81E" w:rsidRPr="001C52CE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="001C52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52CE" w:rsidRDefault="001C52CE" w:rsidP="001C52CE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381E" w:rsidRPr="001C52CE" w:rsidRDefault="006D7338" w:rsidP="001C52CE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>Машинист</w:t>
      </w: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>стирке</w:t>
      </w: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1C52CE">
        <w:rPr>
          <w:rFonts w:hAnsi="Times New Roman" w:cs="Times New Roman"/>
          <w:color w:val="000000"/>
          <w:sz w:val="24"/>
          <w:szCs w:val="24"/>
        </w:rPr>
        <w:t> </w:t>
      </w: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>подчиняется</w:t>
      </w: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>руко</w:t>
      </w: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>водителя</w:t>
      </w: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="001C52CE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52CE" w:rsidRDefault="001C52CE" w:rsidP="001C52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381E" w:rsidRPr="00D3716F" w:rsidRDefault="006D7338" w:rsidP="001C52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1.7.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машиниста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стирке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исполняет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назначенное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52CE" w:rsidRDefault="001C52CE" w:rsidP="001C52CE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C381E" w:rsidRPr="00D3716F" w:rsidRDefault="006D7338" w:rsidP="001C52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2. </w:t>
      </w:r>
      <w:r w:rsidRPr="00D3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Должностные</w:t>
      </w:r>
      <w:r w:rsidRPr="00D3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</w:p>
    <w:p w:rsidR="00DC381E" w:rsidRPr="00D3716F" w:rsidRDefault="006D7338" w:rsidP="001C52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Машинист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стирке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выполн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яет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C381E" w:rsidRPr="00D3716F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стирает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шторы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стиральных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машинах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застирывает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вручную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81E" w:rsidRPr="00D3716F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сушит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сушильных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барабанах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камерах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естественных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гладит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прессах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каландрах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вручную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81E" w:rsidRPr="00D3716F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мелкий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вручную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вейной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машине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нашивает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метки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81E" w:rsidRPr="00D3716F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приготовление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моющих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дезинфицирующих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растворов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81E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сортирует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выдает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52CE" w:rsidRPr="00D3716F" w:rsidRDefault="001C52CE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ведет учет принятой и выданной спецодежды, белья и полотенец;</w:t>
      </w:r>
    </w:p>
    <w:p w:rsidR="00DC381E" w:rsidRPr="001C52CE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>оформляет</w:t>
      </w: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>установленную</w:t>
      </w: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52CE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="001C52CE" w:rsidRPr="001C52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52CE" w:rsidRDefault="001C52CE" w:rsidP="001C52CE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DC381E" w:rsidRDefault="006D7338" w:rsidP="001C52CE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Права</w:t>
      </w:r>
    </w:p>
    <w:p w:rsidR="00DC381E" w:rsidRPr="00D3716F" w:rsidRDefault="006D7338" w:rsidP="001C52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Машинист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стирке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C381E" w:rsidRPr="00D3716F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81E" w:rsidRPr="00D3716F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своевременную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выплату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квалификацией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сложностью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выполненной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81E" w:rsidRPr="00D3716F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отдых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еженедельных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выходных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нерабочих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праздничных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ежегодных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81E" w:rsidRPr="00D3716F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81E" w:rsidRPr="00D3716F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достоверной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требованиях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предоставленных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спе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циальной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существующем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риске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81E" w:rsidRPr="00D3716F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81E" w:rsidRPr="00D3716F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безопасным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приемам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81E" w:rsidRPr="00D3716F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вательной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81E" w:rsidRPr="00D3716F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объединение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вступление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81E" w:rsidRPr="00D3716F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чести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запрещенными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81E" w:rsidRPr="00D3716F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разрешение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кодексо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81E" w:rsidRPr="00D3716F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свободу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свободу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вмешательства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81E" w:rsidRPr="00D3716F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иные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52CE" w:rsidRDefault="001C52CE" w:rsidP="001C52CE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C381E" w:rsidRPr="00D3716F" w:rsidRDefault="006D7338" w:rsidP="001C52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D3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DC381E" w:rsidRPr="00D3716F" w:rsidRDefault="006D7338" w:rsidP="001C52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Машинист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стирке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спецодежд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подвергнут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C381E" w:rsidRPr="00D3716F" w:rsidRDefault="006D7338" w:rsidP="001C52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="001C52CE" w:rsidRPr="001C52CE">
        <w:rPr>
          <w:rFonts w:hAnsi="Times New Roman" w:cs="Times New Roman"/>
          <w:color w:val="000000"/>
          <w:sz w:val="24"/>
          <w:szCs w:val="24"/>
          <w:lang w:val="ru-RU"/>
        </w:rPr>
        <w:t>Машинист по стирке и ремонту спецодежды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привлекается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C381E" w:rsidRPr="00D3716F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исп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олнение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81E" w:rsidRPr="00D3716F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преступления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совершенные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81E" w:rsidRPr="00D3716F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причинение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81E" w:rsidRPr="00D3716F" w:rsidRDefault="006D7338" w:rsidP="001C52CE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371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C381E" w:rsidRPr="00D3716F" w:rsidRDefault="00DC381E" w:rsidP="001C52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25"/>
        <w:gridCol w:w="156"/>
        <w:gridCol w:w="156"/>
      </w:tblGrid>
      <w:tr w:rsidR="00DC381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2CE" w:rsidRPr="00164F7C" w:rsidRDefault="001C52CE" w:rsidP="001C52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настоящей</w:t>
            </w:r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64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инструкцией</w:t>
            </w:r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64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(а)</w:t>
            </w:r>
            <w:r w:rsidRPr="00164F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bookmarkStart w:id="0" w:name="_GoBack"/>
            <w:bookmarkEnd w:id="0"/>
          </w:p>
          <w:p w:rsidR="001C52CE" w:rsidRPr="00164F7C" w:rsidRDefault="001C52CE" w:rsidP="001C52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C52CE" w:rsidRPr="007A122F" w:rsidRDefault="001C52CE" w:rsidP="001C52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Один экземпляр получил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(а)</w:t>
            </w:r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руки и обязуюсь хранить на рабочем месте.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2794"/>
              <w:gridCol w:w="423"/>
              <w:gridCol w:w="3535"/>
            </w:tblGrid>
            <w:tr w:rsidR="001C52CE" w:rsidRPr="001C52CE" w:rsidTr="009D0429">
              <w:tc>
                <w:tcPr>
                  <w:tcW w:w="2794" w:type="dxa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52CE" w:rsidRPr="00164F7C" w:rsidRDefault="001C52CE" w:rsidP="001C52C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2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52CE" w:rsidRPr="00164F7C" w:rsidRDefault="001C52CE" w:rsidP="001C52CE">
                  <w:pPr>
                    <w:ind w:left="75" w:right="75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535" w:type="dxa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52CE" w:rsidRPr="00164F7C" w:rsidRDefault="001C52CE" w:rsidP="001C52C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1C52CE" w:rsidRPr="007A122F" w:rsidTr="009D0429">
              <w:tc>
                <w:tcPr>
                  <w:tcW w:w="2794" w:type="dxa"/>
                  <w:tcBorders>
                    <w:top w:val="single" w:sz="6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52CE" w:rsidRPr="007A122F" w:rsidRDefault="001C52CE" w:rsidP="001C52C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12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spellStart"/>
                  <w:r w:rsidRPr="007A12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подпись</w:t>
                  </w:r>
                  <w:proofErr w:type="spellEnd"/>
                  <w:r w:rsidRPr="007A12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2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52CE" w:rsidRPr="007A122F" w:rsidRDefault="001C52CE" w:rsidP="001C52CE">
                  <w:pPr>
                    <w:ind w:left="75" w:right="75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5" w:type="dxa"/>
                  <w:tcBorders>
                    <w:top w:val="single" w:sz="6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52CE" w:rsidRPr="007A122F" w:rsidRDefault="001C52CE" w:rsidP="001C52C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12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(Ф. И. О.)</w:t>
                  </w:r>
                </w:p>
              </w:tc>
            </w:tr>
            <w:tr w:rsidR="001C52CE" w:rsidRPr="007A122F" w:rsidTr="009D0429">
              <w:tc>
                <w:tcPr>
                  <w:tcW w:w="2794" w:type="dxa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52CE" w:rsidRPr="007A122F" w:rsidRDefault="001C52CE" w:rsidP="001C52C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52CE" w:rsidRPr="007A122F" w:rsidRDefault="001C52CE" w:rsidP="001C52CE">
                  <w:pPr>
                    <w:ind w:left="75" w:right="75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52CE" w:rsidRPr="007A122F" w:rsidRDefault="001C52CE" w:rsidP="001C52CE">
                  <w:pPr>
                    <w:ind w:left="75" w:right="75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C52CE" w:rsidRPr="007A122F" w:rsidTr="009D0429">
              <w:tc>
                <w:tcPr>
                  <w:tcW w:w="2794" w:type="dxa"/>
                  <w:tcBorders>
                    <w:top w:val="single" w:sz="6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52CE" w:rsidRPr="007A122F" w:rsidRDefault="001C52CE" w:rsidP="001C52C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12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spellStart"/>
                  <w:r w:rsidRPr="007A12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дата</w:t>
                  </w:r>
                  <w:proofErr w:type="spellEnd"/>
                  <w:r w:rsidRPr="007A12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2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52CE" w:rsidRPr="007A122F" w:rsidRDefault="001C52CE" w:rsidP="001C52CE">
                  <w:pPr>
                    <w:ind w:left="75" w:right="75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3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C52CE" w:rsidRPr="007A122F" w:rsidRDefault="001C52CE" w:rsidP="001C52CE">
                  <w:pPr>
                    <w:ind w:left="75" w:right="75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C52CE" w:rsidRPr="004E1AA0" w:rsidRDefault="001C52CE" w:rsidP="001C52CE">
            <w:pPr>
              <w:shd w:val="clear" w:color="auto" w:fill="FFFFFF"/>
              <w:spacing w:before="0" w:beforeAutospacing="0" w:after="12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DC381E" w:rsidRDefault="00DC381E" w:rsidP="001C52CE">
            <w:pPr>
              <w:jc w:val="both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1E" w:rsidRDefault="00DC381E" w:rsidP="001C52C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81E" w:rsidRDefault="00DC381E" w:rsidP="001C52C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C381E" w:rsidRDefault="00DC381E" w:rsidP="001C52CE">
      <w:pPr>
        <w:jc w:val="both"/>
        <w:rPr>
          <w:rFonts w:hAnsi="Times New Roman" w:cs="Times New Roman"/>
          <w:color w:val="000000"/>
          <w:sz w:val="24"/>
          <w:szCs w:val="24"/>
        </w:rPr>
      </w:pPr>
    </w:p>
    <w:sectPr w:rsidR="00DC381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D77"/>
    <w:multiLevelType w:val="multilevel"/>
    <w:tmpl w:val="1A2E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82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C67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9025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855F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5E06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C52CE"/>
    <w:rsid w:val="002D33B1"/>
    <w:rsid w:val="002D3591"/>
    <w:rsid w:val="003514A0"/>
    <w:rsid w:val="004F7E17"/>
    <w:rsid w:val="005A05CE"/>
    <w:rsid w:val="00653AF6"/>
    <w:rsid w:val="006D7338"/>
    <w:rsid w:val="00B73A5A"/>
    <w:rsid w:val="00D3716F"/>
    <w:rsid w:val="00DC381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AC79"/>
  <w15:docId w15:val="{5BBC2B42-FAA3-426F-8933-3BE7988A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0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174</dc:creator>
  <dc:description>Подготовлено экспертами Актион-МЦФЭР</dc:description>
  <cp:lastModifiedBy>ДС 174</cp:lastModifiedBy>
  <cp:revision>2</cp:revision>
  <dcterms:created xsi:type="dcterms:W3CDTF">2023-06-08T10:42:00Z</dcterms:created>
  <dcterms:modified xsi:type="dcterms:W3CDTF">2023-06-08T10:42:00Z</dcterms:modified>
</cp:coreProperties>
</file>